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6" w:rsidRDefault="004336B6" w:rsidP="0041728C">
      <w:pPr>
        <w:spacing w:line="240" w:lineRule="auto"/>
        <w:contextualSpacing/>
      </w:pPr>
      <w:bookmarkStart w:id="0" w:name="_GoBack"/>
      <w:bookmarkEnd w:id="0"/>
      <w:r w:rsidRPr="004336B6">
        <w:rPr>
          <w:noProof/>
          <w:lang w:eastAsia="nl-NL"/>
        </w:rPr>
        <w:drawing>
          <wp:inline distT="0" distB="0" distL="0" distR="0" wp14:anchorId="20BCB499" wp14:editId="026912C6">
            <wp:extent cx="1457325" cy="1105219"/>
            <wp:effectExtent l="0" t="0" r="0" b="0"/>
            <wp:docPr id="10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37" cy="11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36B6" w:rsidRDefault="004336B6" w:rsidP="0041728C">
      <w:pPr>
        <w:spacing w:line="240" w:lineRule="auto"/>
        <w:contextualSpacing/>
      </w:pPr>
    </w:p>
    <w:p w:rsidR="004336B6" w:rsidRDefault="004336B6" w:rsidP="0041728C">
      <w:pPr>
        <w:spacing w:line="240" w:lineRule="auto"/>
        <w:contextualSpacing/>
      </w:pPr>
    </w:p>
    <w:p w:rsidR="00DD5949" w:rsidRPr="00C014F0" w:rsidRDefault="00DD5949" w:rsidP="0041728C">
      <w:pPr>
        <w:spacing w:line="240" w:lineRule="auto"/>
        <w:contextualSpacing/>
      </w:pPr>
      <w:r w:rsidRPr="006F00DE">
        <w:t xml:space="preserve">Hierbij nodigen wij U van harte uit voor </w:t>
      </w:r>
      <w:r w:rsidR="00890329">
        <w:t>de</w:t>
      </w:r>
      <w:r w:rsidRPr="006F00DE">
        <w:t xml:space="preserve"> </w:t>
      </w:r>
      <w:r w:rsidR="00C014F0" w:rsidRPr="00890329">
        <w:rPr>
          <w:b/>
        </w:rPr>
        <w:t>online</w:t>
      </w:r>
      <w:r w:rsidR="00C014F0">
        <w:t xml:space="preserve"> </w:t>
      </w:r>
      <w:r w:rsidRPr="006F00DE">
        <w:rPr>
          <w:b/>
        </w:rPr>
        <w:t>Cicero refereeravond</w:t>
      </w:r>
      <w:r w:rsidR="00890329">
        <w:rPr>
          <w:b/>
        </w:rPr>
        <w:t xml:space="preserve"> op </w:t>
      </w:r>
      <w:r w:rsidR="00C014F0">
        <w:t>w</w:t>
      </w:r>
      <w:r w:rsidR="006F00DE" w:rsidRPr="00C014F0">
        <w:t xml:space="preserve">oensdag </w:t>
      </w:r>
      <w:r w:rsidR="00FD3B50" w:rsidRPr="00C014F0">
        <w:t>17 juni 2020</w:t>
      </w:r>
    </w:p>
    <w:p w:rsidR="00DC70C4" w:rsidRPr="006F00DE" w:rsidRDefault="00DC70C4" w:rsidP="0041728C">
      <w:pPr>
        <w:spacing w:line="240" w:lineRule="auto"/>
        <w:contextualSpacing/>
      </w:pPr>
    </w:p>
    <w:p w:rsidR="006F00DE" w:rsidRDefault="00FD3B50" w:rsidP="00A70E48">
      <w:pPr>
        <w:rPr>
          <w:b/>
        </w:rPr>
      </w:pPr>
      <w:r>
        <w:rPr>
          <w:b/>
        </w:rPr>
        <w:t>Thema</w:t>
      </w:r>
      <w:r w:rsidR="00DD5949" w:rsidRPr="00C24BA3">
        <w:rPr>
          <w:b/>
        </w:rPr>
        <w:t xml:space="preserve">: </w:t>
      </w:r>
      <w:r>
        <w:rPr>
          <w:b/>
        </w:rPr>
        <w:t>m</w:t>
      </w:r>
      <w:r w:rsidR="007D28C7">
        <w:rPr>
          <w:b/>
        </w:rPr>
        <w:t>edisch leiderschap en werkgeluk</w:t>
      </w:r>
    </w:p>
    <w:p w:rsidR="00DD5949" w:rsidRPr="006F00DE" w:rsidRDefault="00D0788E" w:rsidP="00C014F0">
      <w:pPr>
        <w:spacing w:after="0" w:line="276" w:lineRule="auto"/>
        <w:contextualSpacing/>
        <w:rPr>
          <w:b/>
        </w:rPr>
      </w:pPr>
      <w:r>
        <w:rPr>
          <w:b/>
        </w:rPr>
        <w:t>Programma</w:t>
      </w:r>
    </w:p>
    <w:p w:rsidR="00FD3B50" w:rsidRDefault="007D28C7" w:rsidP="00C014F0">
      <w:pPr>
        <w:spacing w:after="0" w:line="276" w:lineRule="auto"/>
        <w:ind w:left="1418" w:hanging="1418"/>
      </w:pPr>
      <w:r>
        <w:t>18.45</w:t>
      </w:r>
      <w:r w:rsidR="00C014F0">
        <w:t>-19.00</w:t>
      </w:r>
      <w:r w:rsidR="00C014F0">
        <w:tab/>
      </w:r>
      <w:r>
        <w:t>Inloggen</w:t>
      </w:r>
      <w:r w:rsidR="00FD3B50">
        <w:t xml:space="preserve"> deelnemers</w:t>
      </w:r>
    </w:p>
    <w:p w:rsidR="00C014F0" w:rsidRDefault="00C014F0" w:rsidP="00C014F0">
      <w:pPr>
        <w:spacing w:after="0" w:line="276" w:lineRule="auto"/>
        <w:ind w:left="1418" w:hanging="1418"/>
      </w:pPr>
    </w:p>
    <w:p w:rsidR="00FD3B50" w:rsidRDefault="00C014F0" w:rsidP="00C014F0">
      <w:pPr>
        <w:spacing w:after="0" w:line="276" w:lineRule="auto"/>
        <w:ind w:left="1418" w:hanging="1418"/>
      </w:pPr>
      <w:r>
        <w:t>19.00-19.05</w:t>
      </w:r>
      <w:r w:rsidR="00FD3B50">
        <w:t xml:space="preserve"> </w:t>
      </w:r>
      <w:r w:rsidR="00FD3B50">
        <w:tab/>
        <w:t>Welkom en huishoudelijke mededelingen voorzitter</w:t>
      </w:r>
    </w:p>
    <w:p w:rsidR="00C014F0" w:rsidRDefault="00C014F0" w:rsidP="00C014F0">
      <w:pPr>
        <w:spacing w:after="0" w:line="276" w:lineRule="auto"/>
        <w:ind w:left="1418" w:hanging="1418"/>
      </w:pPr>
    </w:p>
    <w:p w:rsidR="00C014F0" w:rsidRDefault="0034435D" w:rsidP="00C014F0">
      <w:pPr>
        <w:spacing w:after="0" w:line="276" w:lineRule="auto"/>
        <w:ind w:left="1418" w:hanging="1418"/>
      </w:pPr>
      <w:r>
        <w:t>19.05-19.25</w:t>
      </w:r>
      <w:r w:rsidR="00C014F0">
        <w:t xml:space="preserve"> </w:t>
      </w:r>
      <w:r w:rsidR="00C014F0">
        <w:tab/>
        <w:t>CAT</w:t>
      </w:r>
      <w:r w:rsidR="004A3EFF">
        <w:t>: COVID-19 bij mensen met een reumatische aandoening die immunosuppressiva gebruiken</w:t>
      </w:r>
    </w:p>
    <w:p w:rsidR="00FD3B50" w:rsidRDefault="00FD3B50" w:rsidP="00C014F0">
      <w:pPr>
        <w:spacing w:after="0" w:line="276" w:lineRule="auto"/>
        <w:ind w:left="1418" w:hanging="8"/>
      </w:pPr>
      <w:r>
        <w:t>Florentien Steenwinkel</w:t>
      </w:r>
      <w:r w:rsidR="00C014F0">
        <w:t>, AIOS Maasstad ziekenhuis</w:t>
      </w:r>
    </w:p>
    <w:p w:rsidR="007D28C7" w:rsidRDefault="007D28C7" w:rsidP="00C014F0">
      <w:pPr>
        <w:spacing w:after="0" w:line="276" w:lineRule="auto"/>
        <w:ind w:left="1418" w:hanging="8"/>
      </w:pPr>
    </w:p>
    <w:p w:rsidR="007D28C7" w:rsidRDefault="0034435D" w:rsidP="007D28C7">
      <w:pPr>
        <w:spacing w:after="0" w:line="276" w:lineRule="auto"/>
        <w:ind w:left="8" w:hanging="8"/>
      </w:pPr>
      <w:r>
        <w:t>19.25-19.30</w:t>
      </w:r>
      <w:r w:rsidR="007D28C7">
        <w:tab/>
        <w:t>Presentatie sponsoren</w:t>
      </w:r>
    </w:p>
    <w:p w:rsidR="00C014F0" w:rsidRDefault="00C014F0" w:rsidP="00C014F0">
      <w:pPr>
        <w:spacing w:after="0" w:line="276" w:lineRule="auto"/>
        <w:ind w:left="1418" w:hanging="8"/>
      </w:pPr>
    </w:p>
    <w:p w:rsidR="00C014F0" w:rsidRDefault="0034435D" w:rsidP="00C014F0">
      <w:pPr>
        <w:spacing w:after="0" w:line="276" w:lineRule="auto"/>
        <w:ind w:left="1410" w:hanging="1410"/>
      </w:pPr>
      <w:r>
        <w:t>19.30</w:t>
      </w:r>
      <w:r w:rsidR="00FD3B50">
        <w:t>-</w:t>
      </w:r>
      <w:r>
        <w:t>20.10</w:t>
      </w:r>
      <w:r w:rsidR="00FD3B50">
        <w:tab/>
      </w:r>
      <w:r w:rsidR="00C014F0">
        <w:t>Medisch leiderschap in crisistijd</w:t>
      </w:r>
    </w:p>
    <w:p w:rsidR="00FD3B50" w:rsidRDefault="00FD3B50" w:rsidP="00C014F0">
      <w:pPr>
        <w:spacing w:after="0" w:line="276" w:lineRule="auto"/>
        <w:ind w:left="1410"/>
      </w:pPr>
      <w:r>
        <w:t>Ir. Philip Bos, directeur MSB</w:t>
      </w:r>
      <w:r w:rsidR="007D28C7">
        <w:t xml:space="preserve"> </w:t>
      </w:r>
      <w:r>
        <w:t>Amphia ziekenhuis</w:t>
      </w:r>
    </w:p>
    <w:p w:rsidR="00C014F0" w:rsidRDefault="00C014F0" w:rsidP="00C014F0">
      <w:pPr>
        <w:spacing w:after="0" w:line="276" w:lineRule="auto"/>
        <w:ind w:left="1410"/>
      </w:pPr>
    </w:p>
    <w:p w:rsidR="00C014F0" w:rsidRDefault="0034435D" w:rsidP="00C014F0">
      <w:pPr>
        <w:spacing w:after="0" w:line="276" w:lineRule="auto"/>
      </w:pPr>
      <w:r>
        <w:t>20.10</w:t>
      </w:r>
      <w:r w:rsidR="00FD3B50">
        <w:t>-</w:t>
      </w:r>
      <w:r>
        <w:t>20.15</w:t>
      </w:r>
      <w:r w:rsidR="00FD3B50">
        <w:tab/>
      </w:r>
      <w:r w:rsidR="00C014F0">
        <w:t>Presentatie sponsoren</w:t>
      </w:r>
    </w:p>
    <w:p w:rsidR="007D28C7" w:rsidRDefault="007D28C7" w:rsidP="00C014F0">
      <w:pPr>
        <w:spacing w:after="0" w:line="276" w:lineRule="auto"/>
      </w:pPr>
    </w:p>
    <w:p w:rsidR="007D28C7" w:rsidRPr="00F9497C" w:rsidRDefault="0034435D" w:rsidP="00C014F0">
      <w:pPr>
        <w:spacing w:after="0" w:line="276" w:lineRule="auto"/>
        <w:rPr>
          <w:b/>
        </w:rPr>
      </w:pPr>
      <w:r w:rsidRPr="00F9497C">
        <w:rPr>
          <w:b/>
        </w:rPr>
        <w:t>20.15-20.20</w:t>
      </w:r>
      <w:r w:rsidR="007D28C7" w:rsidRPr="00F9497C">
        <w:rPr>
          <w:b/>
        </w:rPr>
        <w:tab/>
        <w:t>PAUZE</w:t>
      </w:r>
    </w:p>
    <w:p w:rsidR="00FD3B50" w:rsidRDefault="00FD3B50" w:rsidP="00C014F0">
      <w:pPr>
        <w:spacing w:after="0" w:line="276" w:lineRule="auto"/>
      </w:pPr>
      <w:r>
        <w:t xml:space="preserve"> </w:t>
      </w:r>
    </w:p>
    <w:p w:rsidR="00C014F0" w:rsidRDefault="0034435D" w:rsidP="00C014F0">
      <w:pPr>
        <w:spacing w:after="0" w:line="276" w:lineRule="auto"/>
        <w:ind w:left="1410" w:hanging="1410"/>
      </w:pPr>
      <w:r>
        <w:t>20.20-21.00</w:t>
      </w:r>
      <w:r w:rsidR="007D28C7">
        <w:tab/>
        <w:t>’W</w:t>
      </w:r>
      <w:r w:rsidR="00C014F0">
        <w:t>erkgeluk</w:t>
      </w:r>
      <w:r w:rsidR="007D28C7">
        <w:t>svirus’</w:t>
      </w:r>
    </w:p>
    <w:p w:rsidR="00FD3B50" w:rsidRDefault="001E0F3D" w:rsidP="00C014F0">
      <w:pPr>
        <w:spacing w:after="0" w:line="276" w:lineRule="auto"/>
        <w:ind w:left="1410"/>
      </w:pPr>
      <w:r>
        <w:t>Pascal Gobr</w:t>
      </w:r>
      <w:r>
        <w:rPr>
          <w:rFonts w:cstheme="minorHAnsi"/>
        </w:rPr>
        <w:t>é</w:t>
      </w:r>
      <w:r w:rsidR="00FD3B50">
        <w:t>au, teamleider CCU-EHH en interventiecardiologie</w:t>
      </w:r>
      <w:r w:rsidR="00C014F0">
        <w:t xml:space="preserve"> en tevens werkgeluksdeskundige</w:t>
      </w:r>
      <w:r w:rsidR="00FD3B50">
        <w:t xml:space="preserve">, Maasstad ziekenhuis </w:t>
      </w:r>
    </w:p>
    <w:p w:rsidR="00C014F0" w:rsidRDefault="00C014F0" w:rsidP="00C014F0">
      <w:pPr>
        <w:spacing w:after="0" w:line="276" w:lineRule="auto"/>
        <w:ind w:left="1410"/>
      </w:pPr>
    </w:p>
    <w:p w:rsidR="00FD3B50" w:rsidRDefault="007D28C7" w:rsidP="00C014F0">
      <w:pPr>
        <w:spacing w:after="0" w:line="276" w:lineRule="auto"/>
      </w:pPr>
      <w:r>
        <w:t>21.0</w:t>
      </w:r>
      <w:r w:rsidR="00C014F0">
        <w:t>0</w:t>
      </w:r>
      <w:r w:rsidR="00FD3B50">
        <w:tab/>
      </w:r>
      <w:r w:rsidR="0034435D">
        <w:tab/>
      </w:r>
      <w:r w:rsidR="00C014F0">
        <w:t>Afsluiting</w:t>
      </w:r>
    </w:p>
    <w:p w:rsidR="0041728C" w:rsidRDefault="0041728C" w:rsidP="0041728C">
      <w:pPr>
        <w:spacing w:line="240" w:lineRule="auto"/>
        <w:contextualSpacing/>
        <w:rPr>
          <w:rFonts w:cs="Arial"/>
        </w:rPr>
      </w:pPr>
    </w:p>
    <w:p w:rsidR="0041728C" w:rsidRDefault="00C014F0" w:rsidP="00C014F0">
      <w:pPr>
        <w:pStyle w:val="Normaalweb"/>
        <w:shd w:val="clear" w:color="auto" w:fill="FFFFFF"/>
        <w:spacing w:after="0"/>
        <w:contextualSpacing/>
        <w:rPr>
          <w:rFonts w:asciiTheme="minorHAnsi" w:hAnsiTheme="minorHAnsi" w:cs="Arial"/>
          <w:color w:val="262626"/>
          <w:sz w:val="22"/>
          <w:szCs w:val="22"/>
        </w:rPr>
      </w:pPr>
      <w:r w:rsidRPr="001E0F3D">
        <w:rPr>
          <w:rFonts w:asciiTheme="minorHAnsi" w:hAnsiTheme="minorHAnsi" w:cs="Arial"/>
          <w:b/>
          <w:color w:val="262626"/>
          <w:sz w:val="22"/>
          <w:szCs w:val="22"/>
        </w:rPr>
        <w:t>U dient zich vantevoren aan te melden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 via </w:t>
      </w:r>
      <w:hyperlink r:id="rId7" w:history="1">
        <w:r w:rsidR="00890329" w:rsidRPr="008C15B7">
          <w:rPr>
            <w:rStyle w:val="Hyperlink"/>
            <w:rFonts w:asciiTheme="minorHAnsi" w:hAnsiTheme="minorHAnsi" w:cs="Arial"/>
            <w:sz w:val="22"/>
            <w:szCs w:val="22"/>
          </w:rPr>
          <w:t>JBijsterbosch@amphia.nl</w:t>
        </w:r>
      </w:hyperlink>
      <w:r w:rsidR="00890329">
        <w:rPr>
          <w:rFonts w:asciiTheme="minorHAnsi" w:hAnsiTheme="minorHAnsi" w:cs="Arial"/>
          <w:color w:val="262626"/>
          <w:sz w:val="22"/>
          <w:szCs w:val="22"/>
        </w:rPr>
        <w:t xml:space="preserve"> in verband met het verzenden van de </w:t>
      </w:r>
      <w:r w:rsidR="0069250A">
        <w:rPr>
          <w:rFonts w:asciiTheme="minorHAnsi" w:hAnsiTheme="minorHAnsi" w:cs="Arial"/>
          <w:color w:val="262626"/>
          <w:sz w:val="22"/>
          <w:szCs w:val="22"/>
        </w:rPr>
        <w:t>link voor de online refereeravond</w:t>
      </w:r>
      <w:r w:rsidR="00890329">
        <w:rPr>
          <w:rFonts w:asciiTheme="minorHAnsi" w:hAnsiTheme="minorHAnsi" w:cs="Arial"/>
          <w:color w:val="262626"/>
          <w:sz w:val="22"/>
          <w:szCs w:val="22"/>
        </w:rPr>
        <w:t xml:space="preserve">. </w:t>
      </w:r>
      <w:r w:rsidR="0069250A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41728C" w:rsidRPr="006F00DE">
        <w:rPr>
          <w:rFonts w:asciiTheme="minorHAnsi" w:hAnsiTheme="minorHAnsi" w:cs="Arial"/>
          <w:color w:val="262626"/>
          <w:sz w:val="22"/>
          <w:szCs w:val="22"/>
        </w:rPr>
        <w:t xml:space="preserve">Wij hopen u te mogen verwelkomen op woensdag </w:t>
      </w:r>
      <w:r w:rsidR="00FD3B50">
        <w:rPr>
          <w:rFonts w:asciiTheme="minorHAnsi" w:hAnsiTheme="minorHAnsi" w:cs="Arial"/>
          <w:color w:val="262626"/>
          <w:sz w:val="22"/>
          <w:szCs w:val="22"/>
        </w:rPr>
        <w:t>17 juni</w:t>
      </w:r>
      <w:r w:rsidR="0041728C" w:rsidRPr="006F00DE">
        <w:rPr>
          <w:rFonts w:asciiTheme="minorHAnsi" w:hAnsiTheme="minorHAnsi" w:cs="Arial"/>
          <w:color w:val="262626"/>
          <w:sz w:val="22"/>
          <w:szCs w:val="22"/>
        </w:rPr>
        <w:t>!</w:t>
      </w:r>
    </w:p>
    <w:p w:rsidR="00540DE0" w:rsidRDefault="00540DE0" w:rsidP="00C014F0">
      <w:pPr>
        <w:pStyle w:val="Normaalweb"/>
        <w:shd w:val="clear" w:color="auto" w:fill="FFFFFF"/>
        <w:spacing w:after="0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303693" w:rsidRDefault="00FD3B50" w:rsidP="00C014F0">
      <w:pPr>
        <w:pStyle w:val="Normaalweb"/>
        <w:shd w:val="clear" w:color="auto" w:fill="FFFFFF"/>
        <w:spacing w:after="0"/>
        <w:contextualSpacing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Voor deze refereeravond zijn 2</w:t>
      </w:r>
      <w:r w:rsidR="00303693" w:rsidRPr="006F00DE">
        <w:rPr>
          <w:rFonts w:asciiTheme="minorHAnsi" w:hAnsiTheme="minorHAnsi" w:cs="Arial"/>
          <w:color w:val="262626"/>
          <w:sz w:val="22"/>
          <w:szCs w:val="22"/>
        </w:rPr>
        <w:t xml:space="preserve"> accreditatiepunten </w:t>
      </w:r>
      <w:r w:rsidR="00890329">
        <w:rPr>
          <w:rFonts w:asciiTheme="minorHAnsi" w:hAnsiTheme="minorHAnsi" w:cs="Arial"/>
          <w:color w:val="262626"/>
          <w:sz w:val="22"/>
          <w:szCs w:val="22"/>
        </w:rPr>
        <w:t>toegekend d</w:t>
      </w:r>
      <w:r>
        <w:rPr>
          <w:rFonts w:asciiTheme="minorHAnsi" w:hAnsiTheme="minorHAnsi" w:cs="Arial"/>
          <w:color w:val="262626"/>
          <w:sz w:val="22"/>
          <w:szCs w:val="22"/>
        </w:rPr>
        <w:t>oor d</w:t>
      </w:r>
      <w:r w:rsidR="00303693" w:rsidRPr="006F00DE">
        <w:rPr>
          <w:rFonts w:asciiTheme="minorHAnsi" w:hAnsiTheme="minorHAnsi" w:cs="Arial"/>
          <w:color w:val="262626"/>
          <w:sz w:val="22"/>
          <w:szCs w:val="22"/>
        </w:rPr>
        <w:t xml:space="preserve">e NVR </w:t>
      </w:r>
      <w:r w:rsidR="00890329">
        <w:rPr>
          <w:rFonts w:asciiTheme="minorHAnsi" w:hAnsiTheme="minorHAnsi" w:cs="Arial"/>
          <w:color w:val="262626"/>
          <w:sz w:val="22"/>
          <w:szCs w:val="22"/>
        </w:rPr>
        <w:t>en V&amp;VN VS</w:t>
      </w:r>
    </w:p>
    <w:p w:rsidR="00FD3B50" w:rsidRDefault="00FD3B50" w:rsidP="00C014F0">
      <w:pPr>
        <w:pStyle w:val="Normaalweb"/>
        <w:shd w:val="clear" w:color="auto" w:fill="FFFFFF"/>
        <w:spacing w:after="0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C014F0" w:rsidRDefault="00C014F0" w:rsidP="0041728C">
      <w:pPr>
        <w:spacing w:line="240" w:lineRule="auto"/>
        <w:contextualSpacing/>
        <w:rPr>
          <w:rFonts w:cs="Arial"/>
        </w:rPr>
      </w:pPr>
    </w:p>
    <w:p w:rsidR="004336B6" w:rsidRPr="004336B6" w:rsidRDefault="00C014F0" w:rsidP="0041728C">
      <w:pPr>
        <w:spacing w:line="240" w:lineRule="auto"/>
        <w:contextualSpacing/>
        <w:rPr>
          <w:b/>
          <w:color w:val="FF0000"/>
        </w:rPr>
      </w:pPr>
      <w:r>
        <w:rPr>
          <w:noProof/>
          <w:lang w:eastAsia="nl-NL"/>
        </w:rPr>
        <w:drawing>
          <wp:inline distT="0" distB="0" distL="0" distR="0" wp14:anchorId="5270CB0F" wp14:editId="4C2AF044">
            <wp:extent cx="4594076" cy="771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42" t="67466" r="27861" b="15188"/>
                    <a:stretch/>
                  </pic:blipFill>
                  <pic:spPr bwMode="auto">
                    <a:xfrm>
                      <a:off x="0" y="0"/>
                      <a:ext cx="4633468" cy="77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693" w:rsidRPr="006826AB">
        <w:rPr>
          <w:b/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1CEF89" wp14:editId="411E14EA">
                <wp:simplePos x="0" y="0"/>
                <wp:positionH relativeFrom="column">
                  <wp:posOffset>4232910</wp:posOffset>
                </wp:positionH>
                <wp:positionV relativeFrom="paragraph">
                  <wp:posOffset>127000</wp:posOffset>
                </wp:positionV>
                <wp:extent cx="990600" cy="81915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AB" w:rsidRDefault="00682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EF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3.3pt;margin-top:10pt;width:78pt;height: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" filled="f" stroked="f">
                <v:textbox>
                  <w:txbxContent>
                    <w:p w:rsidR="006826AB" w:rsidRDefault="006826AB"/>
                  </w:txbxContent>
                </v:textbox>
              </v:shape>
            </w:pict>
          </mc:Fallback>
        </mc:AlternateContent>
      </w:r>
    </w:p>
    <w:sectPr w:rsidR="004336B6" w:rsidRPr="0043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5A" w:rsidRDefault="00444F5A" w:rsidP="00DD5949">
      <w:pPr>
        <w:spacing w:after="0" w:line="240" w:lineRule="auto"/>
      </w:pPr>
      <w:r>
        <w:separator/>
      </w:r>
    </w:p>
  </w:endnote>
  <w:end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5A" w:rsidRDefault="00444F5A" w:rsidP="00DD5949">
      <w:pPr>
        <w:spacing w:after="0" w:line="240" w:lineRule="auto"/>
      </w:pPr>
      <w:r>
        <w:separator/>
      </w:r>
    </w:p>
  </w:footnote>
  <w:foot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9"/>
    <w:rsid w:val="000956F5"/>
    <w:rsid w:val="001E0F3D"/>
    <w:rsid w:val="001F1D46"/>
    <w:rsid w:val="002732E6"/>
    <w:rsid w:val="00275860"/>
    <w:rsid w:val="00303693"/>
    <w:rsid w:val="00305CF1"/>
    <w:rsid w:val="0034435D"/>
    <w:rsid w:val="003532FA"/>
    <w:rsid w:val="00407086"/>
    <w:rsid w:val="0041728C"/>
    <w:rsid w:val="00425EAC"/>
    <w:rsid w:val="004336B6"/>
    <w:rsid w:val="00444F5A"/>
    <w:rsid w:val="004A3EFF"/>
    <w:rsid w:val="00540DE0"/>
    <w:rsid w:val="00587C1B"/>
    <w:rsid w:val="005A3A74"/>
    <w:rsid w:val="005F7B32"/>
    <w:rsid w:val="006668D4"/>
    <w:rsid w:val="006826AB"/>
    <w:rsid w:val="0069250A"/>
    <w:rsid w:val="006A4B46"/>
    <w:rsid w:val="006F00DE"/>
    <w:rsid w:val="007429D9"/>
    <w:rsid w:val="007C5720"/>
    <w:rsid w:val="007D28C7"/>
    <w:rsid w:val="00890329"/>
    <w:rsid w:val="0091508A"/>
    <w:rsid w:val="00A50F29"/>
    <w:rsid w:val="00A5403A"/>
    <w:rsid w:val="00A70E48"/>
    <w:rsid w:val="00C014F0"/>
    <w:rsid w:val="00C24BA3"/>
    <w:rsid w:val="00D0788E"/>
    <w:rsid w:val="00D812C9"/>
    <w:rsid w:val="00DA0CC7"/>
    <w:rsid w:val="00DC70C4"/>
    <w:rsid w:val="00DD5949"/>
    <w:rsid w:val="00E06F9D"/>
    <w:rsid w:val="00E35522"/>
    <w:rsid w:val="00E516EF"/>
    <w:rsid w:val="00F86E95"/>
    <w:rsid w:val="00F9497C"/>
    <w:rsid w:val="00FC5F68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E27E719-7778-4F8F-B35D-81E623F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172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36B6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D0788E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0788E"/>
  </w:style>
  <w:style w:type="paragraph" w:styleId="Ballontekst">
    <w:name w:val="Balloon Text"/>
    <w:basedOn w:val="Standaard"/>
    <w:link w:val="BallontekstChar"/>
    <w:uiPriority w:val="99"/>
    <w:semiHidden/>
    <w:unhideWhenUsed/>
    <w:rsid w:val="004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4BA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5403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40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0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Bijsterbosch@amphi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Maasstad Ziekenhuis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Güler-Yuksel, M (Melek)</dc:creator>
  <cp:lastModifiedBy>Güler-Yuksel, M (Melek)</cp:lastModifiedBy>
  <cp:revision>2</cp:revision>
  <dcterms:created xsi:type="dcterms:W3CDTF">2020-06-14T19:21:00Z</dcterms:created>
  <dcterms:modified xsi:type="dcterms:W3CDTF">2020-06-14T19:21:00Z</dcterms:modified>
</cp:coreProperties>
</file>